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19" w:rsidRPr="00C562D2" w:rsidRDefault="00910319" w:rsidP="006A792C">
      <w:pPr>
        <w:spacing w:before="0" w:after="0" w:line="240" w:lineRule="auto"/>
        <w:jc w:val="center"/>
        <w:rPr>
          <w:b/>
          <w:bCs/>
          <w:color w:val="162149" w:themeColor="text2" w:themeTint="E6"/>
          <w:sz w:val="28"/>
          <w:szCs w:val="28"/>
        </w:rPr>
      </w:pPr>
      <w:r w:rsidRPr="00C562D2">
        <w:rPr>
          <w:b/>
          <w:bCs/>
          <w:color w:val="162149" w:themeColor="text2" w:themeTint="E6"/>
          <w:sz w:val="28"/>
          <w:szCs w:val="28"/>
        </w:rPr>
        <w:t>Выплата (субсидия) назначается управлениями социальной защиты населения в муниципальных районах и городских округах</w:t>
      </w:r>
    </w:p>
    <w:p w:rsidR="00910319" w:rsidRPr="00C562D2" w:rsidRDefault="00910319" w:rsidP="006A792C">
      <w:pPr>
        <w:spacing w:before="0" w:after="0" w:line="240" w:lineRule="auto"/>
        <w:jc w:val="center"/>
        <w:rPr>
          <w:b/>
          <w:bCs/>
          <w:color w:val="162149" w:themeColor="text2" w:themeTint="E6"/>
          <w:sz w:val="28"/>
          <w:szCs w:val="28"/>
          <w:u w:val="single"/>
        </w:rPr>
      </w:pPr>
    </w:p>
    <w:p w:rsidR="009F5E2B" w:rsidRPr="00C562D2" w:rsidRDefault="006A792C" w:rsidP="006A792C">
      <w:pPr>
        <w:spacing w:before="0" w:after="0" w:line="240" w:lineRule="auto"/>
        <w:jc w:val="center"/>
        <w:rPr>
          <w:b/>
          <w:bCs/>
          <w:color w:val="162149" w:themeColor="text2" w:themeTint="E6"/>
          <w:sz w:val="28"/>
          <w:szCs w:val="28"/>
          <w:u w:val="single"/>
        </w:rPr>
      </w:pPr>
      <w:r w:rsidRPr="00C562D2">
        <w:rPr>
          <w:b/>
          <w:bCs/>
          <w:color w:val="162149" w:themeColor="text2" w:themeTint="E6"/>
          <w:sz w:val="28"/>
          <w:szCs w:val="28"/>
          <w:u w:val="single"/>
        </w:rPr>
        <w:t>Порядок назначения выплаты (субсидии)</w:t>
      </w:r>
      <w:r w:rsidR="00910319" w:rsidRPr="00C562D2">
        <w:rPr>
          <w:b/>
          <w:bCs/>
          <w:color w:val="162149" w:themeColor="text2" w:themeTint="E6"/>
          <w:sz w:val="28"/>
          <w:szCs w:val="28"/>
          <w:u w:val="single"/>
        </w:rPr>
        <w:t>!</w:t>
      </w:r>
    </w:p>
    <w:p w:rsidR="00383741" w:rsidRPr="00C562D2" w:rsidRDefault="00383741" w:rsidP="006A792C">
      <w:pPr>
        <w:spacing w:before="0" w:after="0" w:line="240" w:lineRule="auto"/>
        <w:jc w:val="center"/>
        <w:rPr>
          <w:b/>
          <w:bCs/>
          <w:color w:val="162149" w:themeColor="text2" w:themeTint="E6"/>
          <w:sz w:val="28"/>
          <w:szCs w:val="28"/>
          <w:u w:val="single"/>
        </w:rPr>
      </w:pPr>
    </w:p>
    <w:p w:rsidR="006A792C" w:rsidRPr="00C562D2" w:rsidRDefault="006A792C" w:rsidP="006A792C">
      <w:pPr>
        <w:spacing w:before="0" w:after="0" w:line="240" w:lineRule="auto"/>
        <w:rPr>
          <w:rFonts w:ascii="Bahnschrift SemiBold" w:hAnsi="Bahnschrift SemiBold"/>
          <w:color w:val="162149" w:themeColor="text2" w:themeTint="E6"/>
        </w:rPr>
      </w:pPr>
      <w:r w:rsidRPr="00C562D2">
        <w:rPr>
          <w:rFonts w:ascii="Bahnschrift SemiBold" w:hAnsi="Bahnschrift SemiBold"/>
          <w:color w:val="162149" w:themeColor="text2" w:themeTint="E6"/>
        </w:rPr>
        <w:t>1.</w:t>
      </w:r>
      <w:r w:rsidR="00147DF1" w:rsidRPr="00C562D2">
        <w:rPr>
          <w:rFonts w:ascii="Bahnschrift SemiBold" w:hAnsi="Bahnschrift SemiBold"/>
          <w:color w:val="162149" w:themeColor="text2" w:themeTint="E6"/>
        </w:rPr>
        <w:t>Единовременная денежная выплата (</w:t>
      </w:r>
      <w:r w:rsidRPr="00C562D2">
        <w:rPr>
          <w:rFonts w:ascii="Bahnschrift SemiBold" w:hAnsi="Bahnschrift SemiBold"/>
          <w:color w:val="162149" w:themeColor="text2" w:themeTint="E6"/>
        </w:rPr>
        <w:t>постановлени</w:t>
      </w:r>
      <w:r w:rsidR="00147DF1" w:rsidRPr="00C562D2">
        <w:rPr>
          <w:rFonts w:ascii="Bahnschrift SemiBold" w:hAnsi="Bahnschrift SemiBold"/>
          <w:color w:val="162149" w:themeColor="text2" w:themeTint="E6"/>
        </w:rPr>
        <w:t>е</w:t>
      </w:r>
      <w:r w:rsidRPr="00C562D2">
        <w:rPr>
          <w:rFonts w:ascii="Bahnschrift SemiBold" w:hAnsi="Bahnschrift SemiBold"/>
          <w:color w:val="162149" w:themeColor="text2" w:themeTint="E6"/>
        </w:rPr>
        <w:t xml:space="preserve"> ПРД № 69</w:t>
      </w:r>
      <w:r w:rsidR="00147DF1" w:rsidRPr="00C562D2">
        <w:rPr>
          <w:rFonts w:ascii="Bahnschrift SemiBold" w:hAnsi="Bahnschrift SemiBold"/>
          <w:color w:val="162149" w:themeColor="text2" w:themeTint="E6"/>
        </w:rPr>
        <w:t>)</w:t>
      </w:r>
      <w:r w:rsidRPr="00C562D2">
        <w:rPr>
          <w:rFonts w:ascii="Bahnschrift SemiBold" w:hAnsi="Bahnschrift SemiBold"/>
          <w:color w:val="162149" w:themeColor="text2" w:themeTint="E6"/>
        </w:rPr>
        <w:t>:</w:t>
      </w:r>
    </w:p>
    <w:p w:rsidR="00147DF1" w:rsidRPr="00C562D2" w:rsidRDefault="00147DF1" w:rsidP="006A792C">
      <w:pPr>
        <w:spacing w:before="0" w:after="0" w:line="240" w:lineRule="auto"/>
        <w:rPr>
          <w:rFonts w:ascii="Bahnschrift SemiBold" w:hAnsi="Bahnschrift SemiBold"/>
          <w:color w:val="162149" w:themeColor="text2" w:themeTint="E6"/>
        </w:rPr>
      </w:pPr>
    </w:p>
    <w:tbl>
      <w:tblPr>
        <w:tblStyle w:val="ad"/>
        <w:tblW w:w="0" w:type="auto"/>
        <w:tblLook w:val="04A0"/>
      </w:tblPr>
      <w:tblGrid>
        <w:gridCol w:w="2972"/>
        <w:gridCol w:w="3544"/>
        <w:gridCol w:w="3365"/>
      </w:tblGrid>
      <w:tr w:rsidR="00910319" w:rsidRPr="00C562D2" w:rsidTr="00D71BCF">
        <w:trPr>
          <w:trHeight w:val="4246"/>
        </w:trPr>
        <w:tc>
          <w:tcPr>
            <w:tcW w:w="2972" w:type="dxa"/>
          </w:tcPr>
          <w:p w:rsidR="00147DF1" w:rsidRPr="00C562D2" w:rsidRDefault="003D6223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1.</w:t>
            </w:r>
            <w:r w:rsidR="00147DF1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Льготник</w:t>
            </w:r>
          </w:p>
          <w:p w:rsidR="00D71BCF" w:rsidRPr="00C562D2" w:rsidRDefault="00147DF1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заключает договор</w:t>
            </w:r>
          </w:p>
          <w:p w:rsidR="00147DF1" w:rsidRPr="00C562D2" w:rsidRDefault="00147DF1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с ГРО в рамках </w:t>
            </w:r>
            <w:proofErr w:type="spellStart"/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догазификации</w:t>
            </w:r>
            <w:proofErr w:type="spellEnd"/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, </w:t>
            </w:r>
            <w:r w:rsidR="003D6223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оплачивает 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за счет собственных средств 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работы по проведению газа внутри земельного участка, приобретает </w:t>
            </w:r>
            <w:r w:rsidR="003D6223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и устанавливает 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газовое оборудование</w:t>
            </w:r>
          </w:p>
        </w:tc>
        <w:tc>
          <w:tcPr>
            <w:tcW w:w="3544" w:type="dxa"/>
          </w:tcPr>
          <w:p w:rsidR="00147DF1" w:rsidRPr="00C562D2" w:rsidRDefault="00147DF1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2. Обращается в управление социальной защиты населения</w:t>
            </w:r>
            <w:r w:rsidR="00910319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 (далее – УСЗН)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 со всеми необходимыми документами:</w:t>
            </w:r>
          </w:p>
          <w:p w:rsidR="00A37405" w:rsidRPr="00C562D2" w:rsidRDefault="00A37405" w:rsidP="00910319">
            <w:pPr>
              <w:spacing w:before="0"/>
              <w:jc w:val="center"/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</w:pPr>
          </w:p>
          <w:p w:rsidR="00147DF1" w:rsidRPr="00C562D2" w:rsidRDefault="00147DF1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(</w:t>
            </w:r>
            <w:r w:rsidR="0004433F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- </w:t>
            </w: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паспорт;</w:t>
            </w:r>
          </w:p>
          <w:p w:rsidR="00147DF1" w:rsidRPr="00C562D2" w:rsidRDefault="0004433F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- </w:t>
            </w:r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документ о праве на льготы;</w:t>
            </w:r>
          </w:p>
          <w:p w:rsidR="00147DF1" w:rsidRPr="00C562D2" w:rsidRDefault="0004433F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- </w:t>
            </w:r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договор с ГРО в рамках </w:t>
            </w:r>
            <w:proofErr w:type="spellStart"/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догазификации</w:t>
            </w:r>
            <w:proofErr w:type="spellEnd"/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;</w:t>
            </w:r>
          </w:p>
          <w:p w:rsidR="00147DF1" w:rsidRPr="00C562D2" w:rsidRDefault="0004433F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- </w:t>
            </w:r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акт о подключении дома к газовым сетям;</w:t>
            </w:r>
          </w:p>
          <w:p w:rsidR="00147DF1" w:rsidRPr="00C562D2" w:rsidRDefault="0004433F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- </w:t>
            </w:r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документы (квитанции), подтверждающие расходы на приобретение газового оборудования и проведени</w:t>
            </w: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е</w:t>
            </w:r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 газопровода внутри земельного участка;</w:t>
            </w:r>
          </w:p>
          <w:p w:rsidR="00147DF1" w:rsidRPr="00C562D2" w:rsidRDefault="0004433F" w:rsidP="00910319">
            <w:pPr>
              <w:spacing w:before="0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 xml:space="preserve">- </w:t>
            </w:r>
            <w:r w:rsidR="00147DF1"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22"/>
                <w:szCs w:val="22"/>
              </w:rPr>
              <w:t>банковские реквизиты)</w:t>
            </w:r>
          </w:p>
          <w:p w:rsidR="00147DF1" w:rsidRPr="00C562D2" w:rsidRDefault="00147DF1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</w:p>
        </w:tc>
        <w:tc>
          <w:tcPr>
            <w:tcW w:w="3365" w:type="dxa"/>
          </w:tcPr>
          <w:p w:rsidR="00147DF1" w:rsidRPr="00C562D2" w:rsidRDefault="00147DF1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3.</w:t>
            </w:r>
            <w:r w:rsidR="00910319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 УСЗН 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в течение 10 дней 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рассматривает документы и выносит решение о назначении выплаты либо об отказе.</w:t>
            </w:r>
          </w:p>
          <w:p w:rsidR="00D71BCF" w:rsidRPr="00C562D2" w:rsidRDefault="00D71BCF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</w:p>
          <w:p w:rsidR="00147DF1" w:rsidRPr="00C562D2" w:rsidRDefault="00147DF1" w:rsidP="00910319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В случае вынесения решения о назначении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-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осуществляет 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льготнику 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выплату (не более 100,0 тыс</w:t>
            </w:r>
            <w:proofErr w:type="gramStart"/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.р</w:t>
            </w:r>
            <w:proofErr w:type="gramEnd"/>
            <w:r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 xml:space="preserve">уб.) </w:t>
            </w:r>
            <w:r w:rsidR="0004433F" w:rsidRPr="00C562D2">
              <w:rPr>
                <w:rFonts w:ascii="Bahnschrift SemiBold" w:hAnsi="Bahnschrift SemiBold"/>
                <w:color w:val="162149" w:themeColor="text2" w:themeTint="E6"/>
                <w:sz w:val="22"/>
                <w:szCs w:val="22"/>
              </w:rPr>
              <w:t>по банковским реквизитам</w:t>
            </w:r>
          </w:p>
        </w:tc>
      </w:tr>
    </w:tbl>
    <w:p w:rsidR="006A792C" w:rsidRPr="00C562D2" w:rsidRDefault="006A792C" w:rsidP="006A792C">
      <w:pPr>
        <w:spacing w:before="0" w:after="0" w:line="240" w:lineRule="auto"/>
        <w:rPr>
          <w:rFonts w:ascii="Bahnschrift SemiBold" w:hAnsi="Bahnschrift SemiBold"/>
          <w:color w:val="162149" w:themeColor="text2" w:themeTint="E6"/>
        </w:rPr>
      </w:pPr>
    </w:p>
    <w:p w:rsidR="0004433F" w:rsidRPr="00C562D2" w:rsidRDefault="0004433F" w:rsidP="006A792C">
      <w:pPr>
        <w:spacing w:before="0" w:after="0" w:line="240" w:lineRule="auto"/>
        <w:rPr>
          <w:rFonts w:ascii="Bahnschrift SemiBold" w:hAnsi="Bahnschrift SemiBold"/>
          <w:color w:val="162149" w:themeColor="text2" w:themeTint="E6"/>
        </w:rPr>
      </w:pPr>
    </w:p>
    <w:p w:rsidR="0004433F" w:rsidRPr="00C562D2" w:rsidRDefault="0004433F" w:rsidP="006A792C">
      <w:pPr>
        <w:spacing w:before="0" w:after="0" w:line="240" w:lineRule="auto"/>
        <w:rPr>
          <w:rFonts w:ascii="Bahnschrift SemiBold" w:hAnsi="Bahnschrift SemiBold"/>
          <w:color w:val="162149" w:themeColor="text2" w:themeTint="E6"/>
        </w:rPr>
      </w:pPr>
      <w:r w:rsidRPr="00C562D2">
        <w:rPr>
          <w:rFonts w:ascii="Bahnschrift SemiBold" w:hAnsi="Bahnschrift SemiBold"/>
          <w:color w:val="162149" w:themeColor="text2" w:themeTint="E6"/>
        </w:rPr>
        <w:t>2. Субсидия (постановление ПРД № 47):</w:t>
      </w:r>
    </w:p>
    <w:p w:rsidR="0004433F" w:rsidRPr="00C562D2" w:rsidRDefault="0004433F" w:rsidP="006A792C">
      <w:pPr>
        <w:spacing w:before="0" w:after="0" w:line="240" w:lineRule="auto"/>
        <w:rPr>
          <w:rFonts w:ascii="Bahnschrift SemiBold" w:hAnsi="Bahnschrift SemiBold"/>
          <w:color w:val="162149" w:themeColor="text2" w:themeTint="E6"/>
        </w:rPr>
      </w:pPr>
    </w:p>
    <w:tbl>
      <w:tblPr>
        <w:tblStyle w:val="ad"/>
        <w:tblW w:w="10632" w:type="dxa"/>
        <w:tblInd w:w="-147" w:type="dxa"/>
        <w:tblLayout w:type="fixed"/>
        <w:tblLook w:val="04A0"/>
      </w:tblPr>
      <w:tblGrid>
        <w:gridCol w:w="1690"/>
        <w:gridCol w:w="1634"/>
        <w:gridCol w:w="1822"/>
        <w:gridCol w:w="1872"/>
        <w:gridCol w:w="1913"/>
        <w:gridCol w:w="1701"/>
      </w:tblGrid>
      <w:tr w:rsidR="0089131D" w:rsidRPr="00C562D2" w:rsidTr="00383741">
        <w:trPr>
          <w:trHeight w:val="5252"/>
        </w:trPr>
        <w:tc>
          <w:tcPr>
            <w:tcW w:w="1690" w:type="dxa"/>
          </w:tcPr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1.Льготник</w:t>
            </w:r>
          </w:p>
          <w:p w:rsidR="00383741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заключает с ГРО договор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о подключении домовладения к газовым сетям и установку газового оборудования (договор на проведение комплексных работ) в рамках </w:t>
            </w:r>
            <w:proofErr w:type="spellStart"/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догазификации</w:t>
            </w:r>
            <w:proofErr w:type="spellEnd"/>
          </w:p>
        </w:tc>
        <w:tc>
          <w:tcPr>
            <w:tcW w:w="1634" w:type="dxa"/>
          </w:tcPr>
          <w:p w:rsidR="00383741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2. Обращается </w:t>
            </w:r>
            <w:r w:rsidR="00910319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в УСЗН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(не позднее 3 дней со дня заключения договора) со всеми необходимыми документами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: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</w:p>
          <w:p w:rsidR="00D71BCF" w:rsidRPr="00C562D2" w:rsidRDefault="00D71BCF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18"/>
                <w:szCs w:val="18"/>
              </w:rPr>
              <w:t>(- паспорт;</w:t>
            </w:r>
          </w:p>
          <w:p w:rsidR="00D71BCF" w:rsidRPr="00C562D2" w:rsidRDefault="00D71BCF" w:rsidP="00910319">
            <w:pPr>
              <w:spacing w:before="0"/>
              <w:rPr>
                <w:rFonts w:ascii="Bahnschrift SemiBold" w:hAnsi="Bahnschrift SemiBold"/>
                <w:i/>
                <w:iCs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18"/>
                <w:szCs w:val="18"/>
              </w:rPr>
              <w:t>- документ о праве на льготы;</w:t>
            </w:r>
          </w:p>
          <w:p w:rsidR="00D71BCF" w:rsidRPr="00C562D2" w:rsidRDefault="00D71BCF" w:rsidP="00910319">
            <w:pPr>
              <w:spacing w:before="0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i/>
                <w:iCs/>
                <w:color w:val="162149" w:themeColor="text2" w:themeTint="E6"/>
                <w:sz w:val="18"/>
                <w:szCs w:val="18"/>
              </w:rPr>
              <w:t>- договор с ГРО)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</w:p>
        </w:tc>
        <w:tc>
          <w:tcPr>
            <w:tcW w:w="1822" w:type="dxa"/>
          </w:tcPr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3. УСЗН рассматривает документы и выносит решение о назначении субсидии либо об отказе.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В случае вынесения решения о назначении субсидии УСЗН осуществляет в течение 11 дней со дня заключения договора перечисление 50 % суммы, оговоренной в договоре, на счет ГРО</w:t>
            </w:r>
          </w:p>
        </w:tc>
        <w:tc>
          <w:tcPr>
            <w:tcW w:w="1872" w:type="dxa"/>
          </w:tcPr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4. ГРО проводит комплексные работы по газификации домовладения льготника (проведение газопровода по земельному участку, приобретение и установка газового оборудования)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Представляет льготнику акт о подключении (технологическом присоединении) домовладения к газовым сетям</w:t>
            </w:r>
          </w:p>
        </w:tc>
        <w:tc>
          <w:tcPr>
            <w:tcW w:w="1913" w:type="dxa"/>
          </w:tcPr>
          <w:p w:rsidR="00383741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5.Льготник представляет</w:t>
            </w:r>
            <w:r w:rsidR="00910319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 в УСЗН</w:t>
            </w:r>
          </w:p>
          <w:p w:rsidR="00383741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(не позднее 3 дней со 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дня подписания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)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акт о 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п</w:t>
            </w: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одключении (технологическом присоединении) домовладения к газовым сетям  </w:t>
            </w:r>
          </w:p>
        </w:tc>
        <w:tc>
          <w:tcPr>
            <w:tcW w:w="1701" w:type="dxa"/>
          </w:tcPr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3.</w:t>
            </w:r>
            <w:r w:rsidR="00910319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УСЗН</w:t>
            </w:r>
          </w:p>
          <w:p w:rsidR="00383741" w:rsidRPr="00C562D2" w:rsidRDefault="00910319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  <w:r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осуществляет (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в течение 11 дней со дня 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подписания акта)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 перечисление 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ГРО оставшейся (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50 %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>)</w:t>
            </w:r>
            <w:r w:rsidR="00D71BCF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 суммы</w:t>
            </w:r>
            <w:r w:rsidR="00383741" w:rsidRPr="00C562D2"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  <w:t xml:space="preserve"> по договору</w:t>
            </w:r>
          </w:p>
          <w:p w:rsidR="00D71BCF" w:rsidRPr="00C562D2" w:rsidRDefault="00D71BCF" w:rsidP="00383741">
            <w:pPr>
              <w:spacing w:before="0"/>
              <w:jc w:val="center"/>
              <w:rPr>
                <w:rFonts w:ascii="Bahnschrift SemiBold" w:hAnsi="Bahnschrift SemiBold"/>
                <w:color w:val="162149" w:themeColor="text2" w:themeTint="E6"/>
                <w:sz w:val="18"/>
                <w:szCs w:val="18"/>
              </w:rPr>
            </w:pPr>
          </w:p>
        </w:tc>
      </w:tr>
    </w:tbl>
    <w:p w:rsidR="0004433F" w:rsidRPr="00C562D2" w:rsidRDefault="0004433F" w:rsidP="002079C0">
      <w:pPr>
        <w:spacing w:before="0" w:after="0" w:line="240" w:lineRule="auto"/>
        <w:rPr>
          <w:color w:val="162149" w:themeColor="text2" w:themeTint="E6"/>
        </w:rPr>
      </w:pPr>
    </w:p>
    <w:sectPr w:rsidR="0004433F" w:rsidRPr="00C562D2" w:rsidSect="006A792C">
      <w:footerReference w:type="default" r:id="rId7"/>
      <w:footerReference w:type="first" r:id="rId8"/>
      <w:pgSz w:w="11907" w:h="16839" w:code="9"/>
      <w:pgMar w:top="426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E69" w:rsidRDefault="005E3E69">
      <w:pPr>
        <w:spacing w:before="0" w:after="0" w:line="240" w:lineRule="auto"/>
      </w:pPr>
      <w:r>
        <w:separator/>
      </w:r>
    </w:p>
    <w:p w:rsidR="005E3E69" w:rsidRDefault="005E3E69"/>
  </w:endnote>
  <w:endnote w:type="continuationSeparator" w:id="1">
    <w:p w:rsidR="005E3E69" w:rsidRDefault="005E3E69">
      <w:pPr>
        <w:spacing w:before="0" w:after="0" w:line="240" w:lineRule="auto"/>
      </w:pPr>
      <w:r>
        <w:continuationSeparator/>
      </w:r>
    </w:p>
    <w:p w:rsidR="005E3E69" w:rsidRDefault="005E3E6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2C4B07">
        <w:pPr>
          <w:pStyle w:val="af9"/>
        </w:pPr>
        <w:r>
          <w:rPr>
            <w:lang w:bidi="ru-RU"/>
          </w:rPr>
          <w:fldChar w:fldCharType="begin"/>
        </w:r>
        <w:r w:rsidR="00D651B9"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C562D2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04F" w:rsidRDefault="002C4B07">
    <w:pPr>
      <w:pStyle w:val="af9"/>
    </w:pPr>
    <w:sdt>
      <w:sdtPr>
        <w:alias w:val="Адрес | Город, почтовый индекс:"/>
        <w:tag w:val="Адрес | Город, почтовый индекс:"/>
        <w:id w:val="7803617"/>
        <w:temporary/>
        <w:showingPlcHdr/>
      </w:sdtPr>
      <w:sdtContent>
        <w:r w:rsidR="00E5757E">
          <w:rPr>
            <w:lang w:bidi="ru-RU"/>
          </w:rPr>
          <w:t>Адрес | Город, почтовый индекс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E69" w:rsidRDefault="005E3E69">
      <w:pPr>
        <w:spacing w:before="0" w:after="0" w:line="240" w:lineRule="auto"/>
      </w:pPr>
      <w:r>
        <w:separator/>
      </w:r>
    </w:p>
    <w:p w:rsidR="005E3E69" w:rsidRDefault="005E3E69"/>
  </w:footnote>
  <w:footnote w:type="continuationSeparator" w:id="1">
    <w:p w:rsidR="005E3E69" w:rsidRDefault="005E3E69">
      <w:pPr>
        <w:spacing w:before="0" w:after="0" w:line="240" w:lineRule="auto"/>
      </w:pPr>
      <w:r>
        <w:continuationSeparator/>
      </w:r>
    </w:p>
    <w:p w:rsidR="005E3E69" w:rsidRDefault="005E3E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342F5A"/>
    <w:multiLevelType w:val="hybridMultilevel"/>
    <w:tmpl w:val="8598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A486CDD"/>
    <w:multiLevelType w:val="hybridMultilevel"/>
    <w:tmpl w:val="FDA2E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429F5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0B45522"/>
    <w:multiLevelType w:val="hybridMultilevel"/>
    <w:tmpl w:val="D060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C6277"/>
    <w:multiLevelType w:val="hybridMultilevel"/>
    <w:tmpl w:val="B2EE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20"/>
  </w:num>
  <w:num w:numId="5">
    <w:abstractNumId w:val="19"/>
  </w:num>
  <w:num w:numId="6">
    <w:abstractNumId w:val="21"/>
  </w:num>
  <w:num w:numId="7">
    <w:abstractNumId w:val="11"/>
  </w:num>
  <w:num w:numId="8">
    <w:abstractNumId w:val="22"/>
  </w:num>
  <w:num w:numId="9">
    <w:abstractNumId w:val="1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0"/>
  </w:num>
  <w:num w:numId="22">
    <w:abstractNumId w:val="13"/>
  </w:num>
  <w:num w:numId="23">
    <w:abstractNumId w:val="17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F59F1"/>
    <w:rsid w:val="0000795A"/>
    <w:rsid w:val="00021E74"/>
    <w:rsid w:val="0004433F"/>
    <w:rsid w:val="00147DF1"/>
    <w:rsid w:val="002079C0"/>
    <w:rsid w:val="00211ABE"/>
    <w:rsid w:val="00227DF5"/>
    <w:rsid w:val="002C4B07"/>
    <w:rsid w:val="002D22E0"/>
    <w:rsid w:val="003008EC"/>
    <w:rsid w:val="003112E5"/>
    <w:rsid w:val="0034492F"/>
    <w:rsid w:val="00383741"/>
    <w:rsid w:val="003D6223"/>
    <w:rsid w:val="004E500A"/>
    <w:rsid w:val="00536DCE"/>
    <w:rsid w:val="00556371"/>
    <w:rsid w:val="005E3E69"/>
    <w:rsid w:val="006A792C"/>
    <w:rsid w:val="00711394"/>
    <w:rsid w:val="0075279C"/>
    <w:rsid w:val="0089131D"/>
    <w:rsid w:val="00910319"/>
    <w:rsid w:val="009F59F1"/>
    <w:rsid w:val="009F5E2B"/>
    <w:rsid w:val="00A37405"/>
    <w:rsid w:val="00AF49F3"/>
    <w:rsid w:val="00B71C13"/>
    <w:rsid w:val="00C52FC2"/>
    <w:rsid w:val="00C562D2"/>
    <w:rsid w:val="00CD683E"/>
    <w:rsid w:val="00D4304F"/>
    <w:rsid w:val="00D651B9"/>
    <w:rsid w:val="00D71BCF"/>
    <w:rsid w:val="00E24D6F"/>
    <w:rsid w:val="00E53907"/>
    <w:rsid w:val="00E5757E"/>
    <w:rsid w:val="00E7042F"/>
    <w:rsid w:val="00EC0F68"/>
    <w:rsid w:val="00EC5313"/>
    <w:rsid w:val="00F23EF8"/>
    <w:rsid w:val="00FB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ru-RU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31" w:unhideWhenUsed="0" w:qFormat="1"/>
    <w:lsdException w:name="List Number" w:semiHidden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36DCE"/>
    <w:rPr>
      <w:color w:val="595959" w:themeColor="text1" w:themeTint="A6"/>
    </w:rPr>
  </w:style>
  <w:style w:type="paragraph" w:styleId="1">
    <w:name w:val="heading 1"/>
    <w:basedOn w:val="a1"/>
    <w:link w:val="10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link w:val="20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ListTable3Accent1">
    <w:name w:val="List Table 3 Accent 1"/>
    <w:basedOn w:val="a3"/>
    <w:uiPriority w:val="48"/>
    <w:rsid w:val="003449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a6">
    <w:name w:val="Название Знак"/>
    <w:basedOn w:val="a2"/>
    <w:link w:val="a5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rsid w:val="0034492F"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Заголовок 1 Знак"/>
    <w:basedOn w:val="a2"/>
    <w:link w:val="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Заголовок 2 Знак"/>
    <w:basedOn w:val="a2"/>
    <w:link w:val="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rsid w:val="0034492F"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34492F"/>
    <w:pPr>
      <w:spacing w:before="0"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34492F"/>
  </w:style>
  <w:style w:type="paragraph" w:styleId="ab">
    <w:name w:val="Intense Quote"/>
    <w:basedOn w:val="a1"/>
    <w:next w:val="a1"/>
    <w:link w:val="ac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ad">
    <w:name w:val="Table Grid"/>
    <w:basedOn w:val="a3"/>
    <w:uiPriority w:val="39"/>
    <w:rsid w:val="00344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name w:val="Деловой документ"/>
    <w:basedOn w:val="a3"/>
    <w:uiPriority w:val="99"/>
    <w:rsid w:val="0034492F"/>
    <w:pPr>
      <w:spacing w:before="240" w:after="180" w:line="240" w:lineRule="auto"/>
    </w:pPr>
    <w:rPr>
      <w:b/>
    </w:rPr>
    <w:tblPr>
      <w:tblInd w:w="0" w:type="dxa"/>
      <w:tblBorders>
        <w:bottom w:val="single" w:sz="6" w:space="0" w:color="0072C6" w:themeColor="accent1"/>
        <w:insideH w:val="single" w:sz="6" w:space="0" w:color="0072C6" w:themeColor="accent1"/>
      </w:tblBorders>
      <w:tblCellMar>
        <w:top w:w="0" w:type="dxa"/>
        <w:left w:w="230" w:type="dxa"/>
        <w:bottom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Autospacing="0" w:afterLines="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Подзаголовок Знак"/>
    <w:basedOn w:val="a2"/>
    <w:link w:val="a7"/>
    <w:uiPriority w:val="11"/>
    <w:semiHidden/>
    <w:rsid w:val="0034492F"/>
    <w:rPr>
      <w:rFonts w:eastAsiaTheme="minorEastAsia"/>
      <w:caps/>
      <w:sz w:val="40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34492F"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Заголовок 8 Знак"/>
    <w:basedOn w:val="a2"/>
    <w:link w:val="8"/>
    <w:uiPriority w:val="9"/>
    <w:semiHidden/>
    <w:rsid w:val="0034492F"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34492F"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f">
    <w:name w:val="Subtle Emphasis"/>
    <w:basedOn w:val="a2"/>
    <w:uiPriority w:val="19"/>
    <w:semiHidden/>
    <w:unhideWhenUsed/>
    <w:qFormat/>
    <w:rsid w:val="0034492F"/>
    <w:rPr>
      <w:i/>
      <w:iCs/>
      <w:color w:val="0072C6" w:themeColor="accent1"/>
    </w:rPr>
  </w:style>
  <w:style w:type="character" w:styleId="af0">
    <w:name w:val="Emphasis"/>
    <w:basedOn w:val="a2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af1">
    <w:name w:val="Intense Emphasis"/>
    <w:basedOn w:val="a2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af2">
    <w:name w:val="Strong"/>
    <w:basedOn w:val="a2"/>
    <w:uiPriority w:val="22"/>
    <w:semiHidden/>
    <w:unhideWhenUsed/>
    <w:qFormat/>
    <w:rsid w:val="0034492F"/>
    <w:rPr>
      <w:b/>
      <w:bCs/>
      <w:color w:val="0072C6" w:themeColor="accent1"/>
    </w:rPr>
  </w:style>
  <w:style w:type="character" w:styleId="af3">
    <w:name w:val="Subtle Reference"/>
    <w:basedOn w:val="a2"/>
    <w:uiPriority w:val="31"/>
    <w:semiHidden/>
    <w:unhideWhenUsed/>
    <w:qFormat/>
    <w:rsid w:val="0034492F"/>
    <w:rPr>
      <w:i/>
      <w:caps/>
      <w:smallCaps w:val="0"/>
      <w:color w:val="0072C6" w:themeColor="accent1"/>
    </w:rPr>
  </w:style>
  <w:style w:type="character" w:styleId="af4">
    <w:name w:val="Intense Reference"/>
    <w:basedOn w:val="a2"/>
    <w:uiPriority w:val="32"/>
    <w:semiHidden/>
    <w:unhideWhenUsed/>
    <w:qFormat/>
    <w:rsid w:val="0034492F"/>
    <w:rPr>
      <w:b/>
      <w:bCs/>
      <w:i/>
      <w:caps/>
      <w:smallCaps w:val="0"/>
      <w:color w:val="0072C6" w:themeColor="accent1"/>
      <w:spacing w:val="0"/>
    </w:rPr>
  </w:style>
  <w:style w:type="character" w:styleId="af5">
    <w:name w:val="Book Title"/>
    <w:basedOn w:val="a2"/>
    <w:uiPriority w:val="33"/>
    <w:semiHidden/>
    <w:unhideWhenUsed/>
    <w:qFormat/>
    <w:rsid w:val="0034492F"/>
    <w:rPr>
      <w:b w:val="0"/>
      <w:bCs/>
      <w:i w:val="0"/>
      <w:iCs/>
      <w:color w:val="0072C6" w:themeColor="accent1"/>
      <w:spacing w:val="0"/>
      <w:u w:val="single"/>
    </w:rPr>
  </w:style>
  <w:style w:type="paragraph" w:styleId="af6">
    <w:name w:val="caption"/>
    <w:basedOn w:val="a1"/>
    <w:next w:val="a1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af7">
    <w:name w:val="TOC Heading"/>
    <w:basedOn w:val="1"/>
    <w:next w:val="a1"/>
    <w:uiPriority w:val="39"/>
    <w:semiHidden/>
    <w:unhideWhenUsed/>
    <w:qFormat/>
    <w:rsid w:val="0034492F"/>
    <w:pPr>
      <w:spacing w:after="0" w:line="360" w:lineRule="auto"/>
      <w:outlineLvl w:val="9"/>
    </w:pPr>
    <w:rPr>
      <w:sz w:val="84"/>
    </w:rPr>
  </w:style>
  <w:style w:type="character" w:styleId="af8">
    <w:name w:val="Placeholder Text"/>
    <w:basedOn w:val="a2"/>
    <w:uiPriority w:val="99"/>
    <w:semiHidden/>
    <w:rsid w:val="00EC0F68"/>
    <w:rPr>
      <w:color w:val="595959" w:themeColor="text1" w:themeTint="A6"/>
    </w:rPr>
  </w:style>
  <w:style w:type="paragraph" w:styleId="af9">
    <w:name w:val="footer"/>
    <w:basedOn w:val="a1"/>
    <w:link w:val="afa"/>
    <w:uiPriority w:val="99"/>
    <w:unhideWhenUsed/>
    <w:rsid w:val="0034492F"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a">
    <w:name w:val="Нижний колонтитул Знак"/>
    <w:basedOn w:val="a2"/>
    <w:link w:val="af9"/>
    <w:uiPriority w:val="99"/>
    <w:rsid w:val="0034492F"/>
    <w:rPr>
      <w:color w:val="FFFFFF" w:themeColor="background1"/>
      <w:shd w:val="clear" w:color="auto" w:fill="0072C6" w:themeFill="accent1"/>
    </w:rPr>
  </w:style>
  <w:style w:type="paragraph" w:styleId="21">
    <w:name w:val="Quote"/>
    <w:basedOn w:val="a1"/>
    <w:next w:val="a1"/>
    <w:link w:val="22"/>
    <w:uiPriority w:val="29"/>
    <w:unhideWhenUsed/>
    <w:qFormat/>
    <w:rsid w:val="0034492F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22">
    <w:name w:val="Цитата 2 Знак"/>
    <w:basedOn w:val="a2"/>
    <w:link w:val="21"/>
    <w:uiPriority w:val="29"/>
    <w:rsid w:val="0034492F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Выделенная цитата Знак"/>
    <w:basedOn w:val="a2"/>
    <w:link w:val="ab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30">
    <w:name w:val="Заголовок 3 Знак"/>
    <w:basedOn w:val="a2"/>
    <w:link w:val="3"/>
    <w:uiPriority w:val="9"/>
    <w:semiHidden/>
    <w:rsid w:val="0034492F"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rsid w:val="0034492F"/>
    <w:pPr>
      <w:numPr>
        <w:numId w:val="7"/>
      </w:numPr>
      <w:contextualSpacing/>
    </w:pPr>
  </w:style>
  <w:style w:type="character" w:customStyle="1" w:styleId="60">
    <w:name w:val="Заголовок 6 Знак"/>
    <w:basedOn w:val="a2"/>
    <w:link w:val="6"/>
    <w:uiPriority w:val="9"/>
    <w:semiHidden/>
    <w:rsid w:val="0034492F"/>
    <w:rPr>
      <w:rFonts w:asciiTheme="majorHAnsi" w:eastAsiaTheme="majorEastAsia" w:hAnsiTheme="majorHAnsi" w:cstheme="majorBidi"/>
      <w:color w:val="0072C6" w:themeColor="accent1"/>
    </w:rPr>
  </w:style>
  <w:style w:type="paragraph" w:styleId="afb">
    <w:name w:val="Balloon Text"/>
    <w:basedOn w:val="a1"/>
    <w:link w:val="afc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c">
    <w:name w:val="Текст выноски Знак"/>
    <w:basedOn w:val="a2"/>
    <w:link w:val="afb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afd">
    <w:name w:val="annotation reference"/>
    <w:basedOn w:val="a2"/>
    <w:uiPriority w:val="99"/>
    <w:semiHidden/>
    <w:unhideWhenUsed/>
    <w:rsid w:val="00FB431B"/>
    <w:rPr>
      <w:sz w:val="22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B431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aff2">
    <w:name w:val="Document Map"/>
    <w:basedOn w:val="a1"/>
    <w:link w:val="aff3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3">
    <w:name w:val="Схема документа Знак"/>
    <w:basedOn w:val="a2"/>
    <w:link w:val="aff2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aff4">
    <w:name w:val="endnote text"/>
    <w:basedOn w:val="a1"/>
    <w:link w:val="aff5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5">
    <w:name w:val="Текст концевой сноски Знак"/>
    <w:basedOn w:val="a2"/>
    <w:link w:val="aff4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23">
    <w:name w:val="envelope return"/>
    <w:basedOn w:val="a1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6">
    <w:name w:val="footnote text"/>
    <w:basedOn w:val="a1"/>
    <w:link w:val="aff7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aff7">
    <w:name w:val="Текст сноски Знак"/>
    <w:basedOn w:val="a2"/>
    <w:link w:val="aff6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aff8">
    <w:name w:val="macro"/>
    <w:link w:val="aff9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aff9">
    <w:name w:val="Текст макроса Знак"/>
    <w:basedOn w:val="a2"/>
    <w:link w:val="aff8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affa">
    <w:name w:val="Plain Text"/>
    <w:basedOn w:val="a1"/>
    <w:link w:val="affb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affb">
    <w:name w:val="Текст Знак"/>
    <w:basedOn w:val="a2"/>
    <w:link w:val="affa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33">
    <w:name w:val="Body Text Indent 3"/>
    <w:basedOn w:val="a1"/>
    <w:link w:val="34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affc">
    <w:name w:val="List Paragraph"/>
    <w:basedOn w:val="a1"/>
    <w:uiPriority w:val="34"/>
    <w:unhideWhenUsed/>
    <w:qFormat/>
    <w:rsid w:val="006A7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4;&#1077;&#1083;&#1086;&#1074;&#1086;&#1081;%20&#1076;&#1086;&#1082;&#1091;&#1084;&#1077;&#1085;&#1090;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Деловой документ</Template>
  <TotalTime>114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2023-07-24T14:05:00Z</cp:lastPrinted>
  <dcterms:created xsi:type="dcterms:W3CDTF">2023-07-20T17:46:00Z</dcterms:created>
  <dcterms:modified xsi:type="dcterms:W3CDTF">2023-07-24T14:05:00Z</dcterms:modified>
</cp:coreProperties>
</file>